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3641B8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6455" cy="781050"/>
                <wp:effectExtent l="0" t="127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>
                                  <v:imagedata r:id="rId8" o:title=""/>
                                </v:shape>
                                <o:OLEObject Type="Embed" ProgID="PBrush" ShapeID="_x0000_i1026" DrawAspect="Content" ObjectID="_1737541583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65pt;height:6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25pt;height:54.3pt">
                            <v:imagedata r:id="rId8" o:title=""/>
                          </v:shape>
                          <o:OLEObject Type="Embed" ProgID="PBrush" ShapeID="_x0000_i1026" DrawAspect="Content" ObjectID="_173754158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C52D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973CC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973CC1">
              <w:rPr>
                <w:rFonts w:ascii="Arial" w:hAnsi="Arial" w:cs="Arial"/>
                <w:sz w:val="18"/>
              </w:rPr>
              <w:t>Slides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</w:t>
            </w:r>
            <w:proofErr w:type="spellStart"/>
            <w:r>
              <w:rPr>
                <w:rFonts w:ascii="Arial" w:hAnsi="Arial" w:cs="Arial"/>
                <w:sz w:val="18"/>
              </w:rPr>
              <w:t>passersby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During </w:t>
            </w:r>
            <w:r w:rsidR="00973CC1">
              <w:rPr>
                <w:rFonts w:ascii="Arial" w:hAnsi="Arial" w:cs="Arial"/>
                <w:sz w:val="16"/>
                <w:szCs w:val="16"/>
              </w:rPr>
              <w:t>high winds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CC1">
              <w:rPr>
                <w:rFonts w:ascii="Arial" w:hAnsi="Arial" w:cs="Arial"/>
                <w:sz w:val="16"/>
                <w:szCs w:val="16"/>
              </w:rPr>
              <w:t xml:space="preserve">the slide 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will be switched off and isolated to </w:t>
            </w:r>
            <w:r w:rsidR="00973CC1">
              <w:rPr>
                <w:rFonts w:ascii="Arial" w:hAnsi="Arial" w:cs="Arial"/>
                <w:sz w:val="16"/>
                <w:szCs w:val="16"/>
              </w:rPr>
              <w:t xml:space="preserve">prevent the toppling and major movement and cause of damage to slide and surrounding </w:t>
            </w:r>
            <w:r w:rsidR="003641B8">
              <w:rPr>
                <w:rFonts w:ascii="Arial" w:hAnsi="Arial" w:cs="Arial"/>
                <w:sz w:val="16"/>
                <w:szCs w:val="16"/>
              </w:rPr>
              <w:t>area.</w:t>
            </w:r>
            <w:r w:rsidR="00973C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No somersaults will be allowed on </w:t>
            </w:r>
            <w:r w:rsidR="003641B8">
              <w:rPr>
                <w:rFonts w:ascii="Arial" w:hAnsi="Arial" w:cs="Arial"/>
                <w:sz w:val="16"/>
                <w:szCs w:val="16"/>
              </w:rPr>
              <w:t>the slide, slip mats are supplied to prevent this.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</w:t>
            </w:r>
            <w:r w:rsidR="003641B8">
              <w:rPr>
                <w:rFonts w:ascii="Arial" w:hAnsi="Arial" w:cs="Arial"/>
                <w:sz w:val="16"/>
                <w:szCs w:val="16"/>
              </w:rPr>
              <w:t>on the top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 of the </w:t>
            </w:r>
            <w:r w:rsidR="003641B8">
              <w:rPr>
                <w:rFonts w:ascii="Arial" w:hAnsi="Arial" w:cs="Arial"/>
                <w:sz w:val="16"/>
                <w:szCs w:val="16"/>
              </w:rPr>
              <w:t>slide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 and will be encouraged to </w:t>
            </w:r>
            <w:r w:rsidR="003641B8">
              <w:rPr>
                <w:rFonts w:ascii="Arial" w:hAnsi="Arial" w:cs="Arial"/>
                <w:sz w:val="16"/>
                <w:szCs w:val="16"/>
              </w:rPr>
              <w:t>slide down.</w:t>
            </w:r>
          </w:p>
          <w:p w:rsidR="00FD7132" w:rsidRPr="00536A9A" w:rsidRDefault="003641B8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will control the number of user at one time to prevent overcrowding and possible injury users either climbing up or sliding down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3641B8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Bad weather is excessive rain, high winds, sleet and snow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BB0" w:rsidRDefault="003B6BB0" w:rsidP="001D52D1">
      <w:r>
        <w:separator/>
      </w:r>
    </w:p>
  </w:endnote>
  <w:endnote w:type="continuationSeparator" w:id="0">
    <w:p w:rsidR="003B6BB0" w:rsidRDefault="003B6BB0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BB0" w:rsidRDefault="003B6BB0" w:rsidP="001D52D1">
      <w:r>
        <w:separator/>
      </w:r>
    </w:p>
  </w:footnote>
  <w:footnote w:type="continuationSeparator" w:id="0">
    <w:p w:rsidR="003B6BB0" w:rsidRDefault="003B6BB0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3802">
    <w:abstractNumId w:val="5"/>
  </w:num>
  <w:num w:numId="2" w16cid:durableId="159973483">
    <w:abstractNumId w:val="9"/>
  </w:num>
  <w:num w:numId="3" w16cid:durableId="292686031">
    <w:abstractNumId w:val="8"/>
  </w:num>
  <w:num w:numId="4" w16cid:durableId="916092275">
    <w:abstractNumId w:val="0"/>
  </w:num>
  <w:num w:numId="5" w16cid:durableId="868643484">
    <w:abstractNumId w:val="6"/>
  </w:num>
  <w:num w:numId="6" w16cid:durableId="403575539">
    <w:abstractNumId w:val="1"/>
  </w:num>
  <w:num w:numId="7" w16cid:durableId="505051783">
    <w:abstractNumId w:val="3"/>
  </w:num>
  <w:num w:numId="8" w16cid:durableId="693337447">
    <w:abstractNumId w:val="10"/>
  </w:num>
  <w:num w:numId="9" w16cid:durableId="1875069948">
    <w:abstractNumId w:val="4"/>
  </w:num>
  <w:num w:numId="10" w16cid:durableId="803736095">
    <w:abstractNumId w:val="7"/>
  </w:num>
  <w:num w:numId="11" w16cid:durableId="2106073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641B8"/>
    <w:rsid w:val="003B2588"/>
    <w:rsid w:val="003B6BB0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80C91"/>
    <w:rsid w:val="008F7E42"/>
    <w:rsid w:val="0094445F"/>
    <w:rsid w:val="00973CC1"/>
    <w:rsid w:val="009D7059"/>
    <w:rsid w:val="00A05953"/>
    <w:rsid w:val="00AC65CF"/>
    <w:rsid w:val="00BB11C3"/>
    <w:rsid w:val="00BB3DD6"/>
    <w:rsid w:val="00C02358"/>
    <w:rsid w:val="00C52D22"/>
    <w:rsid w:val="00C74D5B"/>
    <w:rsid w:val="00C944F0"/>
    <w:rsid w:val="00CC350D"/>
    <w:rsid w:val="00D1608C"/>
    <w:rsid w:val="00D2445D"/>
    <w:rsid w:val="00D44DE1"/>
    <w:rsid w:val="00DE6772"/>
    <w:rsid w:val="00E854C4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6E1C3B-FE88-4FDB-B3FB-E235C338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0BA3-61ED-4ACE-8D93-04B0126A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michael carroll</cp:lastModifiedBy>
  <cp:revision>2</cp:revision>
  <cp:lastPrinted>2001-11-20T12:32:00Z</cp:lastPrinted>
  <dcterms:created xsi:type="dcterms:W3CDTF">2023-02-10T13:40:00Z</dcterms:created>
  <dcterms:modified xsi:type="dcterms:W3CDTF">2023-02-10T13:40:00Z</dcterms:modified>
</cp:coreProperties>
</file>